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a616f8206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807c2dbc5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Bouthillier,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bfd2c0795478a" /><Relationship Type="http://schemas.openxmlformats.org/officeDocument/2006/relationships/numbering" Target="/word/numbering.xml" Id="Rcb47c52e6a1e4453" /><Relationship Type="http://schemas.openxmlformats.org/officeDocument/2006/relationships/settings" Target="/word/settings.xml" Id="Rcbd8e3cc5ad54e05" /><Relationship Type="http://schemas.openxmlformats.org/officeDocument/2006/relationships/image" Target="/word/media/aa620e9c-17f0-460f-b9fd-e9776e62ae2f.png" Id="R541807c2dbc54dd1" /></Relationships>
</file>