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bed87979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47fc84249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Camp-Beaulieu,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c9c9b959d40d3" /><Relationship Type="http://schemas.openxmlformats.org/officeDocument/2006/relationships/numbering" Target="/word/numbering.xml" Id="R1255e25d25b24447" /><Relationship Type="http://schemas.openxmlformats.org/officeDocument/2006/relationships/settings" Target="/word/settings.xml" Id="R8abe55c872844dd2" /><Relationship Type="http://schemas.openxmlformats.org/officeDocument/2006/relationships/image" Target="/word/media/1023260e-bd75-4f2a-9bec-1b588be37d20.png" Id="R43347fc842494ec5" /></Relationships>
</file>