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3f05d515f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2000a9aa6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 Cap-de-Roche,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dbcc80abd2438d" /><Relationship Type="http://schemas.openxmlformats.org/officeDocument/2006/relationships/numbering" Target="/word/numbering.xml" Id="R2bbf28c0e02c46f8" /><Relationship Type="http://schemas.openxmlformats.org/officeDocument/2006/relationships/settings" Target="/word/settings.xml" Id="Rb3276aa59b0a4236" /><Relationship Type="http://schemas.openxmlformats.org/officeDocument/2006/relationships/image" Target="/word/media/d1489926-f1fe-4814-92fd-e6fee24e0103.png" Id="R3ea2000a9aa64c20" /></Relationships>
</file>