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a28d7d0e3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d57ae82a2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Chaudron,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2205e756a4bee" /><Relationship Type="http://schemas.openxmlformats.org/officeDocument/2006/relationships/numbering" Target="/word/numbering.xml" Id="R5877e4aefef54fc2" /><Relationship Type="http://schemas.openxmlformats.org/officeDocument/2006/relationships/settings" Target="/word/settings.xml" Id="Raf4d507759ef4cd5" /><Relationship Type="http://schemas.openxmlformats.org/officeDocument/2006/relationships/image" Target="/word/media/eb02c145-b4a0-4a75-a371-f9afef3b673f.png" Id="Rbfed57ae82a24f03" /></Relationships>
</file>