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768ac53ba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c0af8d0f0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Coin-des-Anglais,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5c0e2e5c74fc2" /><Relationship Type="http://schemas.openxmlformats.org/officeDocument/2006/relationships/numbering" Target="/word/numbering.xml" Id="R0a071552cc5b4df1" /><Relationship Type="http://schemas.openxmlformats.org/officeDocument/2006/relationships/settings" Target="/word/settings.xml" Id="R728f52e863b841a8" /><Relationship Type="http://schemas.openxmlformats.org/officeDocument/2006/relationships/image" Target="/word/media/b78ed0e4-bd15-474e-9410-eea7fa5d59a8.png" Id="R02bc0af8d0f04dd3" /></Relationships>
</file>