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b28c22986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a855d9a97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Cordon,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af222c85443ac" /><Relationship Type="http://schemas.openxmlformats.org/officeDocument/2006/relationships/numbering" Target="/word/numbering.xml" Id="R33052474b968490c" /><Relationship Type="http://schemas.openxmlformats.org/officeDocument/2006/relationships/settings" Target="/word/settings.xml" Id="R21603d9631364181" /><Relationship Type="http://schemas.openxmlformats.org/officeDocument/2006/relationships/image" Target="/word/media/15c3c8c1-a3cb-424f-8c9c-e2edf43b5790.png" Id="R299a855d9a974080" /></Relationships>
</file>