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da319018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ef69bc7b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Croche-du-Criard,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b8586eae548a3" /><Relationship Type="http://schemas.openxmlformats.org/officeDocument/2006/relationships/numbering" Target="/word/numbering.xml" Id="Rb9c0c0b4b41a4a1b" /><Relationship Type="http://schemas.openxmlformats.org/officeDocument/2006/relationships/settings" Target="/word/settings.xml" Id="R86eb760f5f304472" /><Relationship Type="http://schemas.openxmlformats.org/officeDocument/2006/relationships/image" Target="/word/media/18b300ae-8ed9-4170-8714-cf986e8771e7.png" Id="R2f2ef69bc7be47ab" /></Relationships>
</file>