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63fe603c4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90f147fa9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Frappe-Sacre,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d4d4e408e458e" /><Relationship Type="http://schemas.openxmlformats.org/officeDocument/2006/relationships/numbering" Target="/word/numbering.xml" Id="Ra54ed6145d544911" /><Relationship Type="http://schemas.openxmlformats.org/officeDocument/2006/relationships/settings" Target="/word/settings.xml" Id="R2a210bc9355446c9" /><Relationship Type="http://schemas.openxmlformats.org/officeDocument/2006/relationships/image" Target="/word/media/c39f3b75-ca42-42e4-b047-8fb3aa9ce383.png" Id="Ra0490f147fa94c59" /></Relationships>
</file>