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3e798a105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e45be6c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 Ashore,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cec24db50417f" /><Relationship Type="http://schemas.openxmlformats.org/officeDocument/2006/relationships/numbering" Target="/word/numbering.xml" Id="R8b1ff37af9ba4366" /><Relationship Type="http://schemas.openxmlformats.org/officeDocument/2006/relationships/settings" Target="/word/settings.xml" Id="Rec9baad3416c455a" /><Relationship Type="http://schemas.openxmlformats.org/officeDocument/2006/relationships/image" Target="/word/media/64643ab0-1eab-4f43-a093-9eccb2482af4.png" Id="Rc22de45be6c44d26" /></Relationships>
</file>