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e938af43c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0d91829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fe7a9a5cb4305" /><Relationship Type="http://schemas.openxmlformats.org/officeDocument/2006/relationships/numbering" Target="/word/numbering.xml" Id="Rf7eda6b850b6407f" /><Relationship Type="http://schemas.openxmlformats.org/officeDocument/2006/relationships/settings" Target="/word/settings.xml" Id="R27e16b0537a64723" /><Relationship Type="http://schemas.openxmlformats.org/officeDocument/2006/relationships/image" Target="/word/media/4e1015f3-8d15-485f-aa74-032fc66d1101.png" Id="R5b6e0d9182984484" /></Relationships>
</file>