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c9fad8b98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72fb44c30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Lac-Sec,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81a388ce847f8" /><Relationship Type="http://schemas.openxmlformats.org/officeDocument/2006/relationships/numbering" Target="/word/numbering.xml" Id="R649ff297a1374ec9" /><Relationship Type="http://schemas.openxmlformats.org/officeDocument/2006/relationships/settings" Target="/word/settings.xml" Id="Re5cd1b0348214abe" /><Relationship Type="http://schemas.openxmlformats.org/officeDocument/2006/relationships/image" Target="/word/media/a5d46597-19f1-4fdc-acc1-8b2ff69a4888.png" Id="R71772fb44c30410b" /></Relationships>
</file>