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f2e1d6c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de9d79bc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2a3dbcfaa4b47" /><Relationship Type="http://schemas.openxmlformats.org/officeDocument/2006/relationships/numbering" Target="/word/numbering.xml" Id="Rd1bf77db5180404f" /><Relationship Type="http://schemas.openxmlformats.org/officeDocument/2006/relationships/settings" Target="/word/settings.xml" Id="R4a68c2e1f2d44983" /><Relationship Type="http://schemas.openxmlformats.org/officeDocument/2006/relationships/image" Target="/word/media/d04f1abb-a434-4c42-a197-46a70a0575b7.png" Id="R16fde9d79bcd4d71" /></Relationships>
</file>