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2bc21395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4c9a4342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Martin-Pecheur,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b2e93b8624a60" /><Relationship Type="http://schemas.openxmlformats.org/officeDocument/2006/relationships/numbering" Target="/word/numbering.xml" Id="R31701fa9ae5041ae" /><Relationship Type="http://schemas.openxmlformats.org/officeDocument/2006/relationships/settings" Target="/word/settings.xml" Id="R908c72de5a4b4f24" /><Relationship Type="http://schemas.openxmlformats.org/officeDocument/2006/relationships/image" Target="/word/media/ac9d88c7-3a4a-486f-8d93-94e27062efc1.png" Id="R931c4c9a43424763" /></Relationships>
</file>