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eec3f4b0f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c437d6979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Millage-20,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f38e0cae04b9c" /><Relationship Type="http://schemas.openxmlformats.org/officeDocument/2006/relationships/numbering" Target="/word/numbering.xml" Id="Rf4035b6b8a054f84" /><Relationship Type="http://schemas.openxmlformats.org/officeDocument/2006/relationships/settings" Target="/word/settings.xml" Id="R52b0bfe4b42c4656" /><Relationship Type="http://schemas.openxmlformats.org/officeDocument/2006/relationships/image" Target="/word/media/65e6940b-5efb-4f83-b1fb-f42e47772f3c.png" Id="Ra73c437d69794ccb" /></Relationships>
</file>