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5496143e6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f4a92212d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Mont-Bellevue,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02e98f9e9411c" /><Relationship Type="http://schemas.openxmlformats.org/officeDocument/2006/relationships/numbering" Target="/word/numbering.xml" Id="Rac1ee41fe8a34d4a" /><Relationship Type="http://schemas.openxmlformats.org/officeDocument/2006/relationships/settings" Target="/word/settings.xml" Id="Reca3d45d2b614c2b" /><Relationship Type="http://schemas.openxmlformats.org/officeDocument/2006/relationships/image" Target="/word/media/967f8f03-0e95-4db7-9647-93921a7c459b.png" Id="R0f9f4a92212d4b28" /></Relationships>
</file>