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e614625aa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65985efcf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Petit-Canot,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30af312614f0c" /><Relationship Type="http://schemas.openxmlformats.org/officeDocument/2006/relationships/numbering" Target="/word/numbering.xml" Id="R95da736cf3bb4907" /><Relationship Type="http://schemas.openxmlformats.org/officeDocument/2006/relationships/settings" Target="/word/settings.xml" Id="Raaa5901664b640cc" /><Relationship Type="http://schemas.openxmlformats.org/officeDocument/2006/relationships/image" Target="/word/media/de68f499-6355-455f-ad19-c664c811c32c.png" Id="R77e65985efcf4647" /></Relationships>
</file>