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984cfca5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93043a6f4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Trou-a-Perreault,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ddfef39cd4eaa" /><Relationship Type="http://schemas.openxmlformats.org/officeDocument/2006/relationships/numbering" Target="/word/numbering.xml" Id="Rd6c65b5d5e6748f9" /><Relationship Type="http://schemas.openxmlformats.org/officeDocument/2006/relationships/settings" Target="/word/settings.xml" Id="R195211cfdebb44c5" /><Relationship Type="http://schemas.openxmlformats.org/officeDocument/2006/relationships/image" Target="/word/media/d31ca808-c567-4b1b-8a29-e58c1e4c5f67.png" Id="Rb1593043a6f44cca" /></Relationships>
</file>