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294c0ab7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6b69f9752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Trou-d'Abraham,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14ddb81244030" /><Relationship Type="http://schemas.openxmlformats.org/officeDocument/2006/relationships/numbering" Target="/word/numbering.xml" Id="R8ba18b347e124054" /><Relationship Type="http://schemas.openxmlformats.org/officeDocument/2006/relationships/settings" Target="/word/settings.xml" Id="Ra6068b8a3e044ec0" /><Relationship Type="http://schemas.openxmlformats.org/officeDocument/2006/relationships/image" Target="/word/media/10c8a64b-862f-402c-bc63-671c402c66ec.png" Id="R6a26b69f9752469f" /></Relationships>
</file>