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6b74ef7535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a826aebe5f4d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Trou-de-la-Vieille,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35af15e0e4e04" /><Relationship Type="http://schemas.openxmlformats.org/officeDocument/2006/relationships/numbering" Target="/word/numbering.xml" Id="Rb96246e22fc545cf" /><Relationship Type="http://schemas.openxmlformats.org/officeDocument/2006/relationships/settings" Target="/word/settings.xml" Id="Rfe6cfca2abe64fbd" /><Relationship Type="http://schemas.openxmlformats.org/officeDocument/2006/relationships/image" Target="/word/media/eb2f49ae-c4fe-4773-add4-6e377b1f7d82.png" Id="R31a826aebe5f4dd8" /></Relationships>
</file>