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54f9dd97c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3517174a0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Trou-des-Roses,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ed0e4fb9c40f6" /><Relationship Type="http://schemas.openxmlformats.org/officeDocument/2006/relationships/numbering" Target="/word/numbering.xml" Id="R4ffdea09d19942f7" /><Relationship Type="http://schemas.openxmlformats.org/officeDocument/2006/relationships/settings" Target="/word/settings.xml" Id="R9d5d1e5f74a345a1" /><Relationship Type="http://schemas.openxmlformats.org/officeDocument/2006/relationships/image" Target="/word/media/499fd95f-9793-4d3f-aeb2-fc5d78eb2f1b.png" Id="R8483517174a0406e" /></Relationships>
</file>