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86e2ff175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1603e52d2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Trou-du-Chat,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ffb8c795a4afb" /><Relationship Type="http://schemas.openxmlformats.org/officeDocument/2006/relationships/numbering" Target="/word/numbering.xml" Id="R4ddbd2e803494fac" /><Relationship Type="http://schemas.openxmlformats.org/officeDocument/2006/relationships/settings" Target="/word/settings.xml" Id="R1e877ed7edd84a92" /><Relationship Type="http://schemas.openxmlformats.org/officeDocument/2006/relationships/image" Target="/word/media/ef2c8c44-6b55-4991-99be-146929f079a6.png" Id="R0b91603e52d2400d" /></Relationships>
</file>