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f964b20e2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c886c60cc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Village-de-la-Belle-Elodie,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5247c57b8496c" /><Relationship Type="http://schemas.openxmlformats.org/officeDocument/2006/relationships/numbering" Target="/word/numbering.xml" Id="R0fa6c8f8209a4867" /><Relationship Type="http://schemas.openxmlformats.org/officeDocument/2006/relationships/settings" Target="/word/settings.xml" Id="Re545f4c0f9e34f7a" /><Relationship Type="http://schemas.openxmlformats.org/officeDocument/2006/relationships/image" Target="/word/media/45fe791d-d211-49ee-9a67-20420c5d6146.png" Id="R94ac886c60cc44ec" /></Relationships>
</file>