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4f38aabf1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0551b3a0f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Village-de-la-Belle-Elodie,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f45f5149e4426" /><Relationship Type="http://schemas.openxmlformats.org/officeDocument/2006/relationships/numbering" Target="/word/numbering.xml" Id="R1aad70d39a3948b0" /><Relationship Type="http://schemas.openxmlformats.org/officeDocument/2006/relationships/settings" Target="/word/settings.xml" Id="R4bd9b377a2a04c7e" /><Relationship Type="http://schemas.openxmlformats.org/officeDocument/2006/relationships/image" Target="/word/media/be1073d8-0cf7-448a-b798-95d75ab56fbb.png" Id="Ra240551b3a0f406b" /></Relationships>
</file>