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e50dd1d98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db7bc961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Village-de-la-Madeleine,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3cd3c68d4e0f" /><Relationship Type="http://schemas.openxmlformats.org/officeDocument/2006/relationships/numbering" Target="/word/numbering.xml" Id="Rbf2d94957ba14d56" /><Relationship Type="http://schemas.openxmlformats.org/officeDocument/2006/relationships/settings" Target="/word/settings.xml" Id="Ra6a47a80c1874013" /><Relationship Type="http://schemas.openxmlformats.org/officeDocument/2006/relationships/image" Target="/word/media/c2fa2f30-6fa9-4d81-9293-f94dc839614f.png" Id="R0e1db7bc96124869" /></Relationships>
</file>