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f527bc5c6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bcbe0b0d4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Lebel-sur-Quevillon,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3cac099234d4d" /><Relationship Type="http://schemas.openxmlformats.org/officeDocument/2006/relationships/numbering" Target="/word/numbering.xml" Id="R84bfc124c4334d5a" /><Relationship Type="http://schemas.openxmlformats.org/officeDocument/2006/relationships/settings" Target="/word/settings.xml" Id="R95c4bcfe29f5442c" /><Relationship Type="http://schemas.openxmlformats.org/officeDocument/2006/relationships/image" Target="/word/media/7b5b5682-0c1f-4080-8774-f28b731841aa.png" Id="Rbd2bcbe0b0d44964" /></Relationships>
</file>