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c514c4aa4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e4810b785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L'Ecart-du-Bras,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b07e5853d4de9" /><Relationship Type="http://schemas.openxmlformats.org/officeDocument/2006/relationships/numbering" Target="/word/numbering.xml" Id="R09f6c20fbd2f4f2f" /><Relationship Type="http://schemas.openxmlformats.org/officeDocument/2006/relationships/settings" Target="/word/settings.xml" Id="R03bbf8b88d054e53" /><Relationship Type="http://schemas.openxmlformats.org/officeDocument/2006/relationships/image" Target="/word/media/0cca9c81-2f3f-42fc-92ee-08f7105c3725.png" Id="R6c1e4810b7854a56" /></Relationships>
</file>