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279d0a038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50c8254ec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Leclercville,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ea56a82294f0d" /><Relationship Type="http://schemas.openxmlformats.org/officeDocument/2006/relationships/numbering" Target="/word/numbering.xml" Id="R8cb8c97dd9a747d1" /><Relationship Type="http://schemas.openxmlformats.org/officeDocument/2006/relationships/settings" Target="/word/settings.xml" Id="Rb24d223278214ef4" /><Relationship Type="http://schemas.openxmlformats.org/officeDocument/2006/relationships/image" Target="/word/media/eb45cfff-c393-4d73-8ca9-c49eb7ff321d.png" Id="Ra1050c8254ec4e12" /></Relationships>
</file>