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d6297ce8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2a11b052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d93fda1b427c" /><Relationship Type="http://schemas.openxmlformats.org/officeDocument/2006/relationships/numbering" Target="/word/numbering.xml" Id="Rfc32a6910a184021" /><Relationship Type="http://schemas.openxmlformats.org/officeDocument/2006/relationships/settings" Target="/word/settings.xml" Id="R07c8a44a81a14557" /><Relationship Type="http://schemas.openxmlformats.org/officeDocument/2006/relationships/image" Target="/word/media/0732d3a8-856b-4326-86c8-46930d397b39.png" Id="R1292a11b052b491b" /></Relationships>
</file>