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56d234d7e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c51cfa426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5a862d3b64b2e" /><Relationship Type="http://schemas.openxmlformats.org/officeDocument/2006/relationships/numbering" Target="/word/numbering.xml" Id="R93c7f7d092424a02" /><Relationship Type="http://schemas.openxmlformats.org/officeDocument/2006/relationships/settings" Target="/word/settings.xml" Id="R0b3cadf77190433d" /><Relationship Type="http://schemas.openxmlformats.org/officeDocument/2006/relationships/image" Target="/word/media/193c1ab8-3fb2-49bb-9a66-016a3e6ef0d1.png" Id="Rd16c51cfa4264d6c" /></Relationships>
</file>