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067f3b0ca440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58eb2926c24a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 Rapides,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8f5fead2234e86" /><Relationship Type="http://schemas.openxmlformats.org/officeDocument/2006/relationships/numbering" Target="/word/numbering.xml" Id="R8fd6d962190f48cf" /><Relationship Type="http://schemas.openxmlformats.org/officeDocument/2006/relationships/settings" Target="/word/settings.xml" Id="Rc60ee32712fb4ec4" /><Relationship Type="http://schemas.openxmlformats.org/officeDocument/2006/relationships/image" Target="/word/media/fa0c0604-f67e-4c32-a853-b400a666cdc6.png" Id="Rff58eb2926c24aa5" /></Relationships>
</file>