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580ef5775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e62df94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Roches-Plates,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405ea322244be" /><Relationship Type="http://schemas.openxmlformats.org/officeDocument/2006/relationships/numbering" Target="/word/numbering.xml" Id="Rc31e88a43dcc4249" /><Relationship Type="http://schemas.openxmlformats.org/officeDocument/2006/relationships/settings" Target="/word/settings.xml" Id="R42e73d9acd7144a8" /><Relationship Type="http://schemas.openxmlformats.org/officeDocument/2006/relationships/image" Target="/word/media/6fdd279b-43b1-430f-b3a7-e75225363485.png" Id="R7da4e62df945479d" /></Relationships>
</file>