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ac9781d2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9ba177bfe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Trois-Ponts,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2d4af5fbd4936" /><Relationship Type="http://schemas.openxmlformats.org/officeDocument/2006/relationships/numbering" Target="/word/numbering.xml" Id="Rf99cba840c1548aa" /><Relationship Type="http://schemas.openxmlformats.org/officeDocument/2006/relationships/settings" Target="/word/settings.xml" Id="R11517888bf57448d" /><Relationship Type="http://schemas.openxmlformats.org/officeDocument/2006/relationships/image" Target="/word/media/985fd55b-230f-43f2-ab8d-84d1ace14919.png" Id="R26a9ba177bfe4aa6" /></Relationships>
</file>