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addfbbc7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5ff137e5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9849e83548f2" /><Relationship Type="http://schemas.openxmlformats.org/officeDocument/2006/relationships/numbering" Target="/word/numbering.xml" Id="Rc90a15d53e76481c" /><Relationship Type="http://schemas.openxmlformats.org/officeDocument/2006/relationships/settings" Target="/word/settings.xml" Id="Rcc51fcbbc7bc4165" /><Relationship Type="http://schemas.openxmlformats.org/officeDocument/2006/relationships/image" Target="/word/media/00daf25b-8dc0-4c56-a4fe-6d7179d4219f.png" Id="R4785ff137e58487a" /></Relationships>
</file>