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5178da33f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6ae4acfc3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Lieu-de-Roches,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8810193c348ec" /><Relationship Type="http://schemas.openxmlformats.org/officeDocument/2006/relationships/numbering" Target="/word/numbering.xml" Id="R48f635ccf7e74667" /><Relationship Type="http://schemas.openxmlformats.org/officeDocument/2006/relationships/settings" Target="/word/settings.xml" Id="Ra72d88a600844730" /><Relationship Type="http://schemas.openxmlformats.org/officeDocument/2006/relationships/image" Target="/word/media/ce9ebaaf-e142-4607-ad35-87832625e0f7.png" Id="Ra196ae4acfc3425f" /></Relationships>
</file>