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56eaffd8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00f8c135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L'Ile-au-Pigeon,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0ed751c0440f0" /><Relationship Type="http://schemas.openxmlformats.org/officeDocument/2006/relationships/numbering" Target="/word/numbering.xml" Id="R150bccfddf5e4156" /><Relationship Type="http://schemas.openxmlformats.org/officeDocument/2006/relationships/settings" Target="/word/settings.xml" Id="R15defde2f86842e6" /><Relationship Type="http://schemas.openxmlformats.org/officeDocument/2006/relationships/image" Target="/word/media/23c0e5f8-6650-44fb-b0e7-7e472cf4770b.png" Id="Rea3b00f8c13541c9" /></Relationships>
</file>