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33f8ad6d8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399a3814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L'Ile-Cadieux,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d78a7ebb4bca" /><Relationship Type="http://schemas.openxmlformats.org/officeDocument/2006/relationships/numbering" Target="/word/numbering.xml" Id="R1939a53ac66047ec" /><Relationship Type="http://schemas.openxmlformats.org/officeDocument/2006/relationships/settings" Target="/word/settings.xml" Id="R5d57b5cd369a4848" /><Relationship Type="http://schemas.openxmlformats.org/officeDocument/2006/relationships/image" Target="/word/media/8913e3e2-db3e-4109-92cc-b8bc688ab49f.png" Id="Ra401399a381443be" /></Relationships>
</file>