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2c9038258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4b7b2ca5a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L'Ile-Merrill,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ce2f22cce4039" /><Relationship Type="http://schemas.openxmlformats.org/officeDocument/2006/relationships/numbering" Target="/word/numbering.xml" Id="Rd26ef6d9407841e5" /><Relationship Type="http://schemas.openxmlformats.org/officeDocument/2006/relationships/settings" Target="/word/settings.xml" Id="R5666a777767049a6" /><Relationship Type="http://schemas.openxmlformats.org/officeDocument/2006/relationships/image" Target="/word/media/04281569-861a-4274-a360-bb1dc7f8c5af.png" Id="R2664b7b2ca5a4a6d" /></Relationships>
</file>