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e3112f0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b6dab2e9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L'Ile-Tessier,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fef009381411f" /><Relationship Type="http://schemas.openxmlformats.org/officeDocument/2006/relationships/numbering" Target="/word/numbering.xml" Id="R63062bc1e7754c3d" /><Relationship Type="http://schemas.openxmlformats.org/officeDocument/2006/relationships/settings" Target="/word/settings.xml" Id="Rd7f3b76b115047c0" /><Relationship Type="http://schemas.openxmlformats.org/officeDocument/2006/relationships/image" Target="/word/media/36335191-4655-4f0f-b254-07a0b311be79.png" Id="R9785b6dab2e940c0" /></Relationships>
</file>