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0549104df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c166c5f7b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5197684ef4586" /><Relationship Type="http://schemas.openxmlformats.org/officeDocument/2006/relationships/numbering" Target="/word/numbering.xml" Id="R52ef5e2ccd0b4698" /><Relationship Type="http://schemas.openxmlformats.org/officeDocument/2006/relationships/settings" Target="/word/settings.xml" Id="R6ba4314f34054e12" /><Relationship Type="http://schemas.openxmlformats.org/officeDocument/2006/relationships/image" Target="/word/media/52ea9d24-0e38-40b5-bc6f-67ee4f15b953.png" Id="Ref1c166c5f7b4e83" /></Relationships>
</file>