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aeedacd73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494d5f3c7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 Plain,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adfd952594d09" /><Relationship Type="http://schemas.openxmlformats.org/officeDocument/2006/relationships/numbering" Target="/word/numbering.xml" Id="Ra1e4cb79ee124d67" /><Relationship Type="http://schemas.openxmlformats.org/officeDocument/2006/relationships/settings" Target="/word/settings.xml" Id="Rb2ba26b144624ce1" /><Relationship Type="http://schemas.openxmlformats.org/officeDocument/2006/relationships/image" Target="/word/media/2e022f22-a865-4fe8-a48f-84d4e44aa804.png" Id="R5ea494d5f3c745a4" /></Relationships>
</file>