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1a74ca339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2e40f2bfc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5d7b938e045d9" /><Relationship Type="http://schemas.openxmlformats.org/officeDocument/2006/relationships/numbering" Target="/word/numbering.xml" Id="R1b34ceab40ce4950" /><Relationship Type="http://schemas.openxmlformats.org/officeDocument/2006/relationships/settings" Target="/word/settings.xml" Id="R17e40df5c4024d43" /><Relationship Type="http://schemas.openxmlformats.org/officeDocument/2006/relationships/image" Target="/word/media/338b7d1f-3aef-4c5b-b2e4-0d59fb4f9202.png" Id="R66e2e40f2bfc4bc7" /></Relationships>
</file>