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8e70adf7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5974287c1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L'Isle-aux-Grues,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f9f75b744e8d" /><Relationship Type="http://schemas.openxmlformats.org/officeDocument/2006/relationships/numbering" Target="/word/numbering.xml" Id="R16a5f21114294266" /><Relationship Type="http://schemas.openxmlformats.org/officeDocument/2006/relationships/settings" Target="/word/settings.xml" Id="Rc0a52fe9c2304ba3" /><Relationship Type="http://schemas.openxmlformats.org/officeDocument/2006/relationships/image" Target="/word/media/11fcaadc-7b8f-43e3-a455-2e0bd593aa31.png" Id="Ra625974287c14071" /></Relationships>
</file>