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0e29f40ce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75f18613e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L'Isle-Maligne,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b64051c5e4d0d" /><Relationship Type="http://schemas.openxmlformats.org/officeDocument/2006/relationships/numbering" Target="/word/numbering.xml" Id="Ra9d4db6f918f466f" /><Relationship Type="http://schemas.openxmlformats.org/officeDocument/2006/relationships/settings" Target="/word/settings.xml" Id="Rfe3be7c9ea5d48d0" /><Relationship Type="http://schemas.openxmlformats.org/officeDocument/2006/relationships/image" Target="/word/media/df0f0d32-118c-402f-a82a-14cfbcc7e2e4.png" Id="R4d875f18613e4c77" /></Relationships>
</file>