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f846814bd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e7f0920cc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Lister,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7ee92249e442c" /><Relationship Type="http://schemas.openxmlformats.org/officeDocument/2006/relationships/numbering" Target="/word/numbering.xml" Id="R01c8edec36904954" /><Relationship Type="http://schemas.openxmlformats.org/officeDocument/2006/relationships/settings" Target="/word/settings.xml" Id="R4e8f6f52dd5a4e8d" /><Relationship Type="http://schemas.openxmlformats.org/officeDocument/2006/relationships/image" Target="/word/media/00d1ba75-9f7b-48a0-8289-1180a153c0e7.png" Id="R45de7f0920cc46d3" /></Relationships>
</file>