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5c2edfc96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a97a3fc37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Harbour East,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d954e08574b64" /><Relationship Type="http://schemas.openxmlformats.org/officeDocument/2006/relationships/numbering" Target="/word/numbering.xml" Id="R483006ec31fe4b53" /><Relationship Type="http://schemas.openxmlformats.org/officeDocument/2006/relationships/settings" Target="/word/settings.xml" Id="Rf7d567ffd2354ac6" /><Relationship Type="http://schemas.openxmlformats.org/officeDocument/2006/relationships/image" Target="/word/media/3b3f39c5-e41a-42c9-86dd-4a6206559870.png" Id="R326a97a3fc374b77" /></Relationships>
</file>