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5df165179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34283ef2c24a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Judique,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c3e4cec05b4e6a" /><Relationship Type="http://schemas.openxmlformats.org/officeDocument/2006/relationships/numbering" Target="/word/numbering.xml" Id="R8c67cc68358b47d6" /><Relationship Type="http://schemas.openxmlformats.org/officeDocument/2006/relationships/settings" Target="/word/settings.xml" Id="Rb7db423495eb4a9b" /><Relationship Type="http://schemas.openxmlformats.org/officeDocument/2006/relationships/image" Target="/word/media/3c2bf0a8-56c2-4b10-9494-832159e52b3f.png" Id="R0134283ef2c24ac6" /></Relationships>
</file>