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febaa62fa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a6b629492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Judique Ponds,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cae135b4f45ee" /><Relationship Type="http://schemas.openxmlformats.org/officeDocument/2006/relationships/numbering" Target="/word/numbering.xml" Id="R34e8bd7c290c481f" /><Relationship Type="http://schemas.openxmlformats.org/officeDocument/2006/relationships/settings" Target="/word/settings.xml" Id="R5fb6f6a9226d47ca" /><Relationship Type="http://schemas.openxmlformats.org/officeDocument/2006/relationships/image" Target="/word/media/74975c57-c04e-482c-b3fd-9e2621d25284.png" Id="Rd4ca6b6294924a55" /></Relationships>
</file>