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b8b30288a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b20bef92a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Lloydtown,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b5105dcd940eb" /><Relationship Type="http://schemas.openxmlformats.org/officeDocument/2006/relationships/numbering" Target="/word/numbering.xml" Id="Rf2936b32c31949ec" /><Relationship Type="http://schemas.openxmlformats.org/officeDocument/2006/relationships/settings" Target="/word/settings.xml" Id="R5c1424cfe5b34add" /><Relationship Type="http://schemas.openxmlformats.org/officeDocument/2006/relationships/image" Target="/word/media/92701411-126a-43c6-b1fa-727daa944d86.png" Id="R83db20bef92a4ae8" /></Relationships>
</file>