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a3585b838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83f9451fb246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Lonesand,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42ef37dcd407e" /><Relationship Type="http://schemas.openxmlformats.org/officeDocument/2006/relationships/numbering" Target="/word/numbering.xml" Id="R01dbd379f50a4de8" /><Relationship Type="http://schemas.openxmlformats.org/officeDocument/2006/relationships/settings" Target="/word/settings.xml" Id="R2f3b9dbf8f7f48e7" /><Relationship Type="http://schemas.openxmlformats.org/officeDocument/2006/relationships/image" Target="/word/media/7d5abf62-f8b7-45db-bd99-6a75aa91d206.png" Id="Rfb83f9451fb24686" /></Relationships>
</file>