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c2c7a1aa7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018f28c7c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a076ff2e945eb" /><Relationship Type="http://schemas.openxmlformats.org/officeDocument/2006/relationships/numbering" Target="/word/numbering.xml" Id="Rbff703605006401b" /><Relationship Type="http://schemas.openxmlformats.org/officeDocument/2006/relationships/settings" Target="/word/settings.xml" Id="Rd2e6ff1879d84982" /><Relationship Type="http://schemas.openxmlformats.org/officeDocument/2006/relationships/image" Target="/word/media/3a6fd983-50d8-458c-97e3-31c19ef876a5.png" Id="R2d1018f28c7c4fce" /></Relationships>
</file>