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f8a028747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d8f50f99e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db35a47ae4e3b" /><Relationship Type="http://schemas.openxmlformats.org/officeDocument/2006/relationships/numbering" Target="/word/numbering.xml" Id="R565382bb575f4cbf" /><Relationship Type="http://schemas.openxmlformats.org/officeDocument/2006/relationships/settings" Target="/word/settings.xml" Id="Rc370991779d24a16" /><Relationship Type="http://schemas.openxmlformats.org/officeDocument/2006/relationships/image" Target="/word/media/a1df2f3c-65bf-4336-8344-a0f4d6e66fab.png" Id="R2e5d8f50f99e42cb" /></Relationships>
</file>